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right"/>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ALLEGATO B</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right"/>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Al Dirigente Scolastico</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IIS Plana – Piazza Robilant 5 - Torino</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right"/>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left"/>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center"/>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DICHIARAZIONE SOSTITUTIVA DI CERTIFICAZIONI</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center"/>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ai sensi dell’art. 46 del D.P.R. n. 445 del 28.12.2000</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La presente dichiarazione deve essere resa da un legale rappresentante della ditta partecipante. </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center"/>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REQUISITI DI PARTECIPAZIONE</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36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Il sottoscritto ___________________________________________ nat_a __________________________  il ________________  nella sua qualità di ____________________________________________________, autorizzato a rappresentare legalmente l’impresa/la società ______________________________forma giuridica _______________________________________ codice Fiscale_________________________ Partita I.V.A._____________________________ con sede legale in ______________________________________ Via/Piazza ____________________________ n.___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36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Telefono n. ____________________________ e-mail ________________________________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Ai fini della partecipazione alla gara d’appalto in oggetto e nella piena consapevolezza della responsabilità penale cui andare incontro in caso di affermazioni mendaci ex art.76 del D.P.R. n.445/2000;</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center"/>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180" w:before="18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L’impresa da me rappresentata:</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240" w:line="240" w:lineRule="auto"/>
        <w:ind w:left="567" w:right="0" w:hanging="283"/>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è iscritta alla Camera di Commercio per attività coincidente con quella oggetto del presente appalto con le seguenti indicazioni:</w:t>
      </w:r>
    </w:p>
    <w:p w:rsidR="00000000" w:rsidDel="00000000" w:rsidP="00000000" w:rsidRDefault="00000000" w:rsidRPr="00000000" w14:paraId="0000001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numero di iscrizione _____________________________________________________</w:t>
      </w:r>
    </w:p>
    <w:p w:rsidR="00000000" w:rsidDel="00000000" w:rsidP="00000000" w:rsidRDefault="00000000" w:rsidRPr="00000000" w14:paraId="0000001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natura giuridica _________________________________________________________</w:t>
      </w:r>
    </w:p>
    <w:p w:rsidR="00000000" w:rsidDel="00000000" w:rsidP="00000000" w:rsidRDefault="00000000" w:rsidRPr="00000000" w14:paraId="000000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denominazione ________________________________________________________</w:t>
      </w:r>
    </w:p>
    <w:p w:rsidR="00000000" w:rsidDel="00000000" w:rsidP="00000000" w:rsidRDefault="00000000" w:rsidRPr="00000000" w14:paraId="0000001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sede legale _____________________________________________________________</w:t>
      </w:r>
    </w:p>
    <w:p w:rsidR="00000000" w:rsidDel="00000000" w:rsidP="00000000" w:rsidRDefault="00000000" w:rsidRPr="00000000" w14:paraId="000000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oggetto dell’attività ______________________________________________________</w:t>
      </w:r>
    </w:p>
    <w:p w:rsidR="00000000" w:rsidDel="00000000" w:rsidP="00000000" w:rsidRDefault="00000000" w:rsidRPr="00000000" w14:paraId="000000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data di inizio attività ______________________________________________________</w:t>
      </w:r>
    </w:p>
    <w:p w:rsidR="00000000" w:rsidDel="00000000" w:rsidP="00000000" w:rsidRDefault="00000000" w:rsidRPr="00000000" w14:paraId="000000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codice fiscale __________________________________________________________</w:t>
      </w:r>
    </w:p>
    <w:p w:rsidR="00000000" w:rsidDel="00000000" w:rsidP="00000000" w:rsidRDefault="00000000" w:rsidRPr="00000000" w14:paraId="000000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1440"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partita Iva ____________________________________________________________</w:t>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possiede i requisiti di ordine generale necessari a contrarre con la pubblica amministrazione così come previsto dall’art. 32 ter e 32 quater del codice penale;</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non si trova in stato di fallimento, di liquidazione, di amministrazione controllata, di concordato preventivo o in qualsiasi altra situazione equivalente secondo la legislazione dello Stato in cui sono stabiliti, o a carico dei quali è in corso un procedimento per la dichiarazione di una di </w:t>
      </w:r>
      <w:r w:rsidDel="00000000" w:rsidR="00000000" w:rsidRPr="00000000">
        <w:rPr>
          <w:rFonts w:ascii="Times" w:cs="Times" w:eastAsia="Times" w:hAnsi="Times"/>
          <w:sz w:val="22"/>
          <w:szCs w:val="22"/>
          <w:rtl w:val="0"/>
        </w:rPr>
        <w:t xml:space="preserve">tali</w:t>
      </w: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 situazioni, oppure versano in stato di sospensione dell’attività commerciale;</w:t>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che non è stata oggetto di alcuna sentenza di condanna passata in giudicato oppure di applicazione della pena su richiesta delle parti (art. 444 c.p.p.) per reati che incidono sull’affidabilità morale e professionale dell’impresa;</w:t>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risulta regolare ai fini del rilascio del DURC (documento unico di regolarità contributiva); </w:t>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è in regola con gli obblighi relativi al pagamento dei contributi previdenziali e assistenziali a favore dei lavoratori, secondo la legislazione italiana o quella dello Stato in cui sono stabiliti; </w:t>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è in regola con gli obblighi relativi al pagamento delle imposte e delle tasse, secondo la legislazione italiana o quella dello Stato in cui sono stabiliti; </w:t>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7"/>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240" w:before="0" w:line="240" w:lineRule="auto"/>
        <w:ind w:left="567" w:right="0" w:hanging="425"/>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ha il personale in regola con quanto disposto dalle vigenti leggi sanitarie per l’effettuazione del servizio richiesto.</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240" w:before="24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240" w:before="24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Il sottoscritto dichiara inoltre:</w:t>
      </w: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240" w:line="240" w:lineRule="auto"/>
        <w:ind w:left="567"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di aver preso esatta cognizione della natura dell’appalto e di tutte le circostanze generali e particolari che possono influire sulla sua esecuzione;</w:t>
      </w:r>
    </w:p>
    <w:p w:rsidR="00000000" w:rsidDel="00000000" w:rsidP="00000000" w:rsidRDefault="00000000" w:rsidRPr="00000000" w14:paraId="0000002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7"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di accettare, senza condizione o riserva alcuna, tutte le norme e disposizioni contenute nel bando di gara;</w:t>
      </w:r>
    </w:p>
    <w:p w:rsidR="00000000" w:rsidDel="00000000" w:rsidP="00000000" w:rsidRDefault="00000000" w:rsidRPr="00000000" w14:paraId="0000002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240" w:before="0" w:line="240" w:lineRule="auto"/>
        <w:ind w:left="567" w:right="0" w:hanging="36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di aver preso conoscenza e di aver tenuto conto nella formulazione dell’offerta delle condizioni contrattuali e di tutti gli oneri stabiliti nel bando nonché degli obblighi e degli oneri relativi alle disposizioni in materia di sicurezza, di assicurazione, di condizioni di lavoro e di previdenza e assistenza in vigore nel luogo dove devono essere fornito il servizio.</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240" w:before="24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1"/>
          <w:i w:val="0"/>
          <w:smallCaps w:val="0"/>
          <w:strike w:val="0"/>
          <w:color w:val="000000"/>
          <w:sz w:val="22"/>
          <w:szCs w:val="22"/>
          <w:u w:val="none"/>
          <w:shd w:fill="auto" w:val="clear"/>
          <w:vertAlign w:val="baseline"/>
          <w:rtl w:val="0"/>
        </w:rPr>
        <w:t xml:space="preserve">Il sottoscritto altresì si impegna:</w:t>
      </w:r>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0" w:right="0" w:hanging="5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collaborare con il RSPP interno all’Istituto per la stesura e predisposizione del Documento Unico Valutazione Rischi da Interferenze (DUVRI); </w:t>
      </w:r>
    </w:p>
    <w:p w:rsidR="00000000" w:rsidDel="00000000" w:rsidP="00000000" w:rsidRDefault="00000000" w:rsidRPr="00000000" w14:paraId="0000002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0" w:right="0" w:hanging="5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mantenere invariati i prezzi di cui all’offerta economica per l’intero periodo di validità del contratto;</w:t>
      </w:r>
    </w:p>
    <w:p w:rsidR="00000000" w:rsidDel="00000000" w:rsidP="00000000" w:rsidRDefault="00000000" w:rsidRPr="00000000" w14:paraId="0000002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0" w:right="0" w:hanging="5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all’esposizione pubblica del listino prezzi; </w:t>
      </w:r>
    </w:p>
    <w:p w:rsidR="00000000" w:rsidDel="00000000" w:rsidP="00000000" w:rsidRDefault="00000000" w:rsidRPr="00000000" w14:paraId="0000002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0" w:right="0" w:hanging="5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 adeguarsi alle disposizioni dettate dalla Città Metropolitana di Torino, proprietaria dei locali scolastici.</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6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____________________,______________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ab/>
        <w:t xml:space="preserve">(luogo)</w:t>
        <w:tab/>
        <w:tab/>
        <w:tab/>
        <w:t xml:space="preserve"> (data)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04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______________________________________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04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ab/>
        <w:t xml:space="preserve">(timbro dell’impresa o società)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504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Fonts w:ascii="Times" w:cs="Times" w:eastAsia="Times" w:hAnsi="Times"/>
          <w:b w:val="0"/>
          <w:i w:val="0"/>
          <w:smallCaps w:val="0"/>
          <w:strike w:val="0"/>
          <w:color w:val="000000"/>
          <w:sz w:val="22"/>
          <w:szCs w:val="22"/>
          <w:u w:val="none"/>
          <w:shd w:fill="auto" w:val="clear"/>
          <w:vertAlign w:val="baseline"/>
          <w:rtl w:val="0"/>
        </w:rPr>
        <w:t xml:space="preserve">(Firma del titolare o del legale rappresentante)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0"/>
          <w:smallCaps w:val="0"/>
          <w:strike w:val="0"/>
          <w:color w:val="000000"/>
          <w:sz w:val="20"/>
          <w:szCs w:val="20"/>
          <w:u w:val="none"/>
          <w:shd w:fill="auto" w:val="clear"/>
          <w:vertAlign w:val="baseline"/>
          <w:rtl w:val="0"/>
        </w:rPr>
        <w:t xml:space="preserve">Note</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pena la non ammissione alla gara, al presente modello deve essere allegata copia fotostatica di un valido documento d’identità del soggetto sottoscrittore oppure in alternativa la firma del dichiarante deve essere autenticata nei modi e nelle forme consentite dalla legge.</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134" w:top="709" w:left="1134" w:right="1134" w:header="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ourier New"/>
  <w:font w:name="Verdana"/>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20" w:hanging="5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2"/>
      <w:numFmt w:val="bullet"/>
      <w:lvlText w:val="-"/>
      <w:lvlJc w:val="left"/>
      <w:pPr>
        <w:ind w:left="560" w:hanging="560"/>
      </w:pPr>
      <w:rPr>
        <w:rFonts w:ascii="Verdana" w:cs="Verdana" w:eastAsia="Verdana" w:hAnsi="Verdana"/>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paragraph" w:styleId="Elencoacolori-Colore11">
    <w:name w:val="Elenco a colori - Colore 11"/>
    <w:basedOn w:val="Normale"/>
    <w:next w:val="Elencoacolori-Colore11"/>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en-US" w:val="it-IT"/>
    </w:rPr>
  </w:style>
  <w:style w:type="paragraph" w:styleId="Elencoacolori-Colore1">
    <w:name w:val="Elenco a colori - Colore 1"/>
    <w:basedOn w:val="Normale"/>
    <w:next w:val="Elencoacolori-Colore1"/>
    <w:autoRedefine w:val="0"/>
    <w:hidden w:val="0"/>
    <w:qFormat w:val="0"/>
    <w:pPr>
      <w:suppressAutoHyphens w:val="1"/>
      <w:spacing w:line="1" w:lineRule="atLeast"/>
      <w:ind w:left="708"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it-IT" w:val="it-IT"/>
    </w:rPr>
  </w:style>
  <w:style w:type="paragraph" w:styleId="Intestazione">
    <w:name w:val="Intestazione"/>
    <w:basedOn w:val="Normale"/>
    <w:next w:val="Intestazione"/>
    <w:autoRedefine w:val="0"/>
    <w:hidden w:val="0"/>
    <w:qFormat w:val="1"/>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und"/>
    </w:rPr>
  </w:style>
  <w:style w:type="character" w:styleId="IntestazioneCarattere">
    <w:name w:val="Intestazione Carattere"/>
    <w:next w:val="IntestazioneCarattere"/>
    <w:autoRedefine w:val="0"/>
    <w:hidden w:val="0"/>
    <w:qFormat w:val="0"/>
    <w:rPr>
      <w:w w:val="100"/>
      <w:position w:val="-1"/>
      <w:sz w:val="24"/>
      <w:szCs w:val="24"/>
      <w:effect w:val="none"/>
      <w:vertAlign w:val="baseline"/>
      <w:cs w:val="0"/>
      <w:em w:val="none"/>
      <w:lang w:eastAsia="en-US"/>
    </w:rPr>
  </w:style>
  <w:style w:type="paragraph" w:styleId="Pièdipagina">
    <w:name w:val="Piè di pagina"/>
    <w:basedOn w:val="Normale"/>
    <w:next w:val="Pièdipagina"/>
    <w:autoRedefine w:val="0"/>
    <w:hidden w:val="0"/>
    <w:qFormat w:val="1"/>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und"/>
    </w:rPr>
  </w:style>
  <w:style w:type="character" w:styleId="PièdipaginaCarattere">
    <w:name w:val="Piè di pagina Carattere"/>
    <w:next w:val="PièdipaginaCarattere"/>
    <w:autoRedefine w:val="0"/>
    <w:hidden w:val="0"/>
    <w:qFormat w:val="0"/>
    <w:rPr>
      <w:w w:val="100"/>
      <w:position w:val="-1"/>
      <w:sz w:val="24"/>
      <w:szCs w:val="24"/>
      <w:effect w:val="none"/>
      <w:vertAlign w:val="baseline"/>
      <w:cs w:val="0"/>
      <w:em w:val="none"/>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6leACmHRezDXCa3Fad+2NQv90w==">CgMxLjA4AHIhMWhKOXdDdmMxaDJ2OWJVbW5ya2pwZjdJUkhNa2pyX0M1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2017-11-14T09:27:00Z</dcterms:created>
  <dc:creator>Dirigente</dc:creator>
</cp:coreProperties>
</file>